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82E" w:rsidRPr="00D1382E" w:rsidRDefault="00D1382E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D1382E">
        <w:rPr>
          <w:rFonts w:ascii="Times New Roman" w:hAnsi="Times New Roman" w:cs="Times New Roman"/>
          <w:b/>
          <w:bCs/>
          <w:sz w:val="32"/>
          <w:szCs w:val="32"/>
        </w:rPr>
        <w:t>24 ноября 2025 года на базе Павловской «СОШ» прошло РМО учителей иностранного языка по теме</w:t>
      </w:r>
      <w:r w:rsidRPr="00D1382E">
        <w:rPr>
          <w:rFonts w:ascii="Times New Roman" w:hAnsi="Times New Roman" w:cs="Times New Roman"/>
          <w:b/>
          <w:bCs/>
          <w:sz w:val="32"/>
          <w:szCs w:val="32"/>
        </w:rPr>
        <w:t xml:space="preserve"> «</w:t>
      </w:r>
      <w:r w:rsidRPr="00D1382E">
        <w:rPr>
          <w:rFonts w:ascii="Times New Roman" w:hAnsi="Times New Roman" w:cs="Times New Roman"/>
          <w:b/>
          <w:bCs/>
          <w:color w:val="0A0A0A"/>
          <w:sz w:val="32"/>
          <w:szCs w:val="32"/>
          <w:shd w:val="clear" w:color="auto" w:fill="FFFFFF"/>
        </w:rPr>
        <w:t>Применение современных педагогических технологий для повышения качества обучения</w:t>
      </w:r>
      <w:r w:rsidRPr="00D1382E">
        <w:rPr>
          <w:rFonts w:ascii="Times New Roman" w:hAnsi="Times New Roman" w:cs="Times New Roman"/>
          <w:b/>
          <w:bCs/>
          <w:sz w:val="32"/>
          <w:szCs w:val="32"/>
        </w:rPr>
        <w:t xml:space="preserve"> с целью успешной сдачи государственной итоговой аттестации»</w:t>
      </w:r>
      <w:r w:rsidRPr="00D1382E">
        <w:rPr>
          <w:rFonts w:ascii="Times New Roman" w:hAnsi="Times New Roman" w:cs="Times New Roman"/>
          <w:b/>
          <w:bCs/>
          <w:sz w:val="32"/>
          <w:szCs w:val="32"/>
        </w:rPr>
        <w:t>. В течение рабочего дня учителя иностранного языка делились эффективными приёмами, формами работы, применяемыми на уроках иностранного языка, рассказывали про эмоциональный интеллект, который зачастую важнее, чем умственный при работе с детьми. Также были проведены уроки иностранного языка во 2, 4, 6 классах. В ходе уроков также учителя показывали свой педагогический потенциал и мастерство, демонстрируя умения работать с незнакомыми детьми, находить контакт и взаимодействие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с ними</w:t>
      </w:r>
      <w:r w:rsidRPr="00D1382E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а также </w:t>
      </w:r>
      <w:r w:rsidRPr="00D1382E">
        <w:rPr>
          <w:rFonts w:ascii="Times New Roman" w:hAnsi="Times New Roman" w:cs="Times New Roman"/>
          <w:b/>
          <w:bCs/>
          <w:sz w:val="32"/>
          <w:szCs w:val="32"/>
        </w:rPr>
        <w:t xml:space="preserve">умение адаптировать материал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урока </w:t>
      </w:r>
      <w:r w:rsidRPr="00D1382E">
        <w:rPr>
          <w:rFonts w:ascii="Times New Roman" w:hAnsi="Times New Roman" w:cs="Times New Roman"/>
          <w:b/>
          <w:bCs/>
          <w:sz w:val="32"/>
          <w:szCs w:val="32"/>
        </w:rPr>
        <w:t>под способности учеников.</w:t>
      </w:r>
    </w:p>
    <w:p w:rsidR="00D1382E" w:rsidRPr="00D1382E" w:rsidRDefault="00D1382E">
      <w:pPr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D1382E" w:rsidRDefault="00D1382E"/>
    <w:sectPr w:rsidR="00D13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E"/>
    <w:rsid w:val="00D1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A7926"/>
  <w15:chartTrackingRefBased/>
  <w15:docId w15:val="{B0BFD1C1-B266-49D6-AB6B-D1138F30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2025-11-24T10:16:00Z</dcterms:created>
  <dcterms:modified xsi:type="dcterms:W3CDTF">2025-11-24T10:26:00Z</dcterms:modified>
</cp:coreProperties>
</file>